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D5" w:rsidRPr="00734FD5" w:rsidRDefault="00734FD5" w:rsidP="00734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D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Московскому обществу греков - 25 лет! </w:t>
      </w:r>
      <w:r w:rsidRPr="00734FD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Юбилейное праздничное мероприятие в Московском Международном Доме Музыки</w:t>
      </w:r>
      <w:r w:rsidRPr="00734F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734F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12 сентября 2015 года в Московском Международном Доме Музыки (Театральный зал) состоится торжественное собрание и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 гала-концерт, посвящённые 25 -летию  Московского Общества Греков.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На торжественном собрании с кратким приветственным словом к московским и российским соотечественникам, многочисленным гостям юбилейного московского греческого праздника обратятся его почетные гости. Руководитель греческого Объединения России Иван Игнатьевич Саввиди - о том, что главными задачами, стоящими перед руководителями греческих обществ, всеми нашими соотечественниками, является путь "от Общества к Общине", "от руководителя Общества к руководителю Общины", как нам вернуть в наше движение массовость и его лучшие идеалы. 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Все руководители Московского общества греков за его 25-летнюю историю. 1-й председатель Общества Георгий Евгеньевич Трапезников (1990-1992), Аристотель Анастасович Параскевопуло (1992-1995), Константин Харлампиевич Шотиди (1995-2005), Кузьма Христофорович Зелилов (2005-2006), Константин Георгиевич Атмачиди (2006-2011), Анести Панайотович Ксинопуло (2011-2013). Их слово о самых главных вехах жизни Общества в пору их председательства. Слово о том, как нам, грекам Москвы, обустроить наш Греческий дом, как сделать его братским, светлым, уютным и просторным. Какими мы все хотим видеть наши греческие отношения -  солидарными, великодушными Какой мы хотим видеть нашу молодежь, наших греческих отроков? Успешной, просвещенной, греками до мозга костей, патриотами наших братских православных отчизн Греции и России.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Председатель МОГ Архимед Алкивиадович Шахбазов, руководители Общества - о текущих задачах, стоящих перед Московским обществом греков. 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О том, что Московское общество греков должно ставить перед собой достойные греков цели - выйти из его "полуподвального" настоящего. 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После завершения торжественной части праздника состоится праздничный концерт.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Начало праздничного мероприятия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12 сентября 2015 года (суббота). 18 час. - 00 мин.</w:t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Программа праздничного концерта:</w:t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Народная артистка России Елена Камбурова, Заслуженная артистка России Ксения Георгиади, Заслуженный артист России Эвклид Кюрдзидис, Лауреат международных и национальных конкурсов Николай Саввиди, Лауреат международного джазового фестиваля 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Надежда Рафаилиди, народный  фольклорный ансамбль греческого национального танца «Анагенниси» (руководитель - Алексей Черкезов), танцевальный коллектив Греческого Культурного Центра (руководитель - Татьяна Черная), представители  Союза армян и Союза грузин России и другие.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Специальные гости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– легендарная греческая певица  Иованна и европейская оперная дива Елена Келесиди (из столицы Греции г.Афины), ожидается мэтр советской эстрады, певец, педагог, народный артист Казахстана Лаки Кесоглу (из Южной столицы Казахстана г.Алма-Ата).</w:t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Организаторы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 Московское Общество Греков при поддержке Правительства Москвы.</w:t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Билеты на концерт можно приобрести в офисе Московского Общества Греков по адресу: ул. Донская, 8 (метро Шаболовская-Октябрьская).</w:t>
      </w:r>
    </w:p>
    <w:p w:rsidR="00734FD5" w:rsidRPr="00734FD5" w:rsidRDefault="00734FD5" w:rsidP="00734FD5">
      <w:pPr>
        <w:shd w:val="clear" w:color="auto" w:fill="FFFFFF"/>
        <w:spacing w:before="100" w:beforeAutospacing="1" w:after="150" w:line="360" w:lineRule="atLeast"/>
        <w:jc w:val="both"/>
        <w:rPr>
          <w:rFonts w:ascii="Helvetica" w:eastAsia="Times New Roman" w:hAnsi="Helvetica" w:cs="Helvetica"/>
          <w:color w:val="888888"/>
          <w:sz w:val="21"/>
          <w:szCs w:val="21"/>
          <w:lang w:eastAsia="ru-RU"/>
        </w:rPr>
      </w:pP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Подробности и полную информацию о мероприятии можно уточнить по телефону Московского Общества Греков 8 499 236 47 16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Организаторы праздничного мероприятия от всей души благодарят всех наших соотечественников, кто откликнулся на обращение о помощи -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 наша искренняя благодарность в эпистолярной форме сейчас и в устной со сцены нашего московского греческого праздника!!!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 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Организаторы праздника просят с пониманием отнестись к тому факту, что вход на праздничное мероприятие для греков Москвы будет платным.</w:t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</w:r>
      <w:r w:rsidRPr="00734FD5">
        <w:rPr>
          <w:rFonts w:ascii="Calibri" w:eastAsia="Times New Roman" w:hAnsi="Calibri" w:cs="Helvetica"/>
          <w:b/>
          <w:bCs/>
          <w:color w:val="000000"/>
          <w:lang w:eastAsia="ru-RU"/>
        </w:rPr>
        <w:t>Все деньги от продажи билетов пойдут на благотворительность: </w:t>
      </w:r>
      <w:r w:rsidRPr="00734FD5">
        <w:rPr>
          <w:rFonts w:ascii="Calibri" w:eastAsia="Times New Roman" w:hAnsi="Calibri" w:cs="Helvetica"/>
          <w:color w:val="000000"/>
          <w:lang w:eastAsia="ru-RU"/>
        </w:rPr>
        <w:br/>
      </w:r>
      <w:r w:rsidRPr="00734FD5">
        <w:rPr>
          <w:rFonts w:ascii="Calibri" w:eastAsia="Times New Roman" w:hAnsi="Calibri" w:cs="Helvetica"/>
          <w:color w:val="000000"/>
          <w:lang w:eastAsia="ru-RU"/>
        </w:rPr>
        <w:br/>
        <w:t>1. На мемориал грекам - жертвам политических репрессий на Всесвятском мемориальном кладбище в Краснодаре (второй этап строительства).</w:t>
      </w:r>
      <w:r w:rsidRPr="00734FD5">
        <w:rPr>
          <w:rFonts w:ascii="Calibri" w:eastAsia="Times New Roman" w:hAnsi="Calibri" w:cs="Helvetica"/>
          <w:color w:val="000000"/>
          <w:lang w:eastAsia="ru-RU"/>
        </w:rPr>
        <w:br/>
      </w:r>
      <w:r w:rsidRPr="00734FD5">
        <w:rPr>
          <w:rFonts w:ascii="Calibri" w:eastAsia="Times New Roman" w:hAnsi="Calibri" w:cs="Helvetica"/>
          <w:color w:val="000000"/>
          <w:lang w:eastAsia="ru-RU"/>
        </w:rPr>
        <w:br/>
        <w:t>2. В Фонд "Неопалимая Купина" - на помощь в лечении девочки-гречанки, страдающей ДЦП.</w:t>
      </w:r>
    </w:p>
    <w:p w:rsidR="00301FB5" w:rsidRDefault="00734FD5">
      <w:bookmarkStart w:id="0" w:name="_GoBack"/>
      <w:bookmarkEnd w:id="0"/>
    </w:p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B2"/>
    <w:rsid w:val="001763BE"/>
    <w:rsid w:val="00734FD5"/>
    <w:rsid w:val="008A6FB2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>diakov.net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2015-09-01T09:46:00Z</dcterms:created>
  <dcterms:modified xsi:type="dcterms:W3CDTF">2015-09-01T09:46:00Z</dcterms:modified>
</cp:coreProperties>
</file>